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C" w:rsidRDefault="00736502" w:rsidP="00736502">
      <w:pPr>
        <w:jc w:val="center"/>
        <w:rPr>
          <w:sz w:val="20"/>
          <w:szCs w:val="20"/>
        </w:rPr>
      </w:pPr>
      <w:r w:rsidRPr="00A25492">
        <w:rPr>
          <w:b/>
          <w:sz w:val="32"/>
          <w:szCs w:val="32"/>
          <w:lang w:val="en-US"/>
        </w:rPr>
        <w:t>STANDARD OPERATING PROCEDURES</w:t>
      </w:r>
      <w:r>
        <w:rPr>
          <w:b/>
          <w:sz w:val="32"/>
          <w:szCs w:val="32"/>
          <w:lang w:val="en-US"/>
        </w:rPr>
        <w:t xml:space="preserve"> – PLAN DE RELOCATION</w:t>
      </w:r>
    </w:p>
    <w:p w:rsidR="00DD210C" w:rsidRDefault="00DD210C" w:rsidP="00DD210C">
      <w:pPr>
        <w:pStyle w:val="NoSpacing"/>
        <w:rPr>
          <w:b/>
          <w:color w:val="4472C4"/>
          <w:sz w:val="20"/>
          <w:szCs w:val="20"/>
        </w:rPr>
      </w:pPr>
    </w:p>
    <w:p w:rsidR="00DD210C" w:rsidRDefault="00DD210C" w:rsidP="00DD210C">
      <w:pPr>
        <w:pStyle w:val="NoSpacing"/>
        <w:rPr>
          <w:b/>
          <w:color w:val="4472C4"/>
          <w:sz w:val="20"/>
          <w:szCs w:val="20"/>
        </w:rPr>
      </w:pPr>
      <w:r>
        <w:rPr>
          <w:b/>
          <w:color w:val="4472C4"/>
          <w:sz w:val="20"/>
          <w:szCs w:val="20"/>
        </w:rPr>
        <w:t>Agences impliquées :</w:t>
      </w:r>
    </w:p>
    <w:p w:rsidR="00DD210C" w:rsidRDefault="00DD210C" w:rsidP="00DD210C">
      <w:pPr>
        <w:pStyle w:val="NoSpacing"/>
        <w:rPr>
          <w:sz w:val="20"/>
          <w:szCs w:val="20"/>
        </w:rPr>
      </w:pPr>
    </w:p>
    <w:tbl>
      <w:tblPr>
        <w:tblW w:w="5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689"/>
      </w:tblGrid>
      <w:tr w:rsidR="00DD210C" w:rsidTr="00F76B1D">
        <w:trPr>
          <w:trHeight w:val="37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Agence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Secteur</w:t>
            </w:r>
          </w:p>
        </w:tc>
      </w:tr>
      <w:tr w:rsidR="00DD210C" w:rsidTr="00F76B1D">
        <w:trPr>
          <w:trHeight w:val="39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  <w:tr w:rsidR="00DD210C" w:rsidTr="00F76B1D">
        <w:trPr>
          <w:trHeight w:val="37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  <w:tr w:rsidR="00DD210C" w:rsidTr="00F76B1D">
        <w:trPr>
          <w:trHeight w:val="39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  <w:tr w:rsidR="00DD210C" w:rsidTr="00F76B1D">
        <w:trPr>
          <w:trHeight w:val="37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  <w:tr w:rsidR="00DD210C" w:rsidTr="00F76B1D">
        <w:trPr>
          <w:trHeight w:val="37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  <w:tr w:rsidR="00DD210C" w:rsidTr="00F76B1D">
        <w:trPr>
          <w:trHeight w:val="37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D210C" w:rsidRDefault="00DD210C" w:rsidP="00DD210C">
      <w:pPr>
        <w:pStyle w:val="NoSpacing"/>
        <w:rPr>
          <w:sz w:val="20"/>
          <w:szCs w:val="20"/>
        </w:rPr>
      </w:pPr>
    </w:p>
    <w:p w:rsidR="00DD210C" w:rsidRDefault="00DD210C" w:rsidP="00DD210C">
      <w:pPr>
        <w:rPr>
          <w:sz w:val="20"/>
          <w:szCs w:val="20"/>
        </w:rPr>
      </w:pPr>
    </w:p>
    <w:tbl>
      <w:tblPr>
        <w:tblW w:w="13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7149"/>
        <w:gridCol w:w="2551"/>
      </w:tblGrid>
      <w:tr w:rsidR="00DD210C" w:rsidTr="00F76B1D">
        <w:trPr>
          <w:trHeight w:val="6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Avant depart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072D06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DOMAINES D’ACTIVITES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b/>
                <w:color w:val="4472C4"/>
                <w:sz w:val="20"/>
                <w:szCs w:val="20"/>
                <w:lang w:val="en-US"/>
              </w:rPr>
              <w:t>ACTIVITES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Point Focal </w:t>
            </w:r>
          </w:p>
        </w:tc>
      </w:tr>
      <w:tr w:rsidR="00DD210C" w:rsidRPr="00736502" w:rsidTr="00F76B1D">
        <w:trPr>
          <w:trHeight w:val="15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Preparation des communautés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DD210C">
              <w:rPr>
                <w:lang w:val="fr-FR"/>
              </w:rPr>
              <w:t>• Sensibilisation et consultation de la population affectée et dirigeants communautaires sur les raisons de la réinstallation en s'assurant que c'est un processus volontaire;</w:t>
            </w:r>
          </w:p>
          <w:p w:rsidR="00DD210C" w:rsidRPr="00DD210C" w:rsidRDefault="00DD210C" w:rsidP="00DD21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DD210C">
              <w:rPr>
                <w:lang w:val="fr-FR"/>
              </w:rPr>
              <w:t>• développer des messages clés de sensibilisation pour préparer les communautés ;</w:t>
            </w:r>
          </w:p>
          <w:p w:rsidR="00DD210C" w:rsidRPr="00DD210C" w:rsidRDefault="00DD210C" w:rsidP="00DD210C">
            <w:pPr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830DC5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RPr="00736502" w:rsidTr="00F76B1D">
        <w:trPr>
          <w:trHeight w:val="6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830DC5" w:rsidRDefault="00DD210C" w:rsidP="00DD210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DD210C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Abris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rPr>
                <w:lang w:val="fr-FR"/>
              </w:rPr>
            </w:pPr>
            <w:r>
              <w:rPr>
                <w:lang w:val="fr-FR"/>
              </w:rPr>
              <w:t>• S</w:t>
            </w:r>
            <w:r w:rsidRPr="00DD210C">
              <w:rPr>
                <w:lang w:val="fr-FR"/>
              </w:rPr>
              <w:t>'assurer que tous les abris sont numérotés et que les familles déplacées ont été informées de leurs allocations.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DD210C" w:rsidRPr="00736502" w:rsidTr="00F76B1D">
        <w:trPr>
          <w:trHeight w:val="6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DD210C">
            <w:pPr>
              <w:spacing w:after="0" w:line="240" w:lineRule="auto"/>
              <w:rPr>
                <w:b/>
                <w:color w:val="4472C4"/>
                <w:sz w:val="20"/>
                <w:szCs w:val="20"/>
                <w:lang w:val="fr-FR"/>
              </w:rPr>
            </w:pP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rPr>
                <w:lang w:val="fr-FR"/>
              </w:rPr>
            </w:pPr>
            <w:r w:rsidRPr="00DD210C">
              <w:rPr>
                <w:lang w:val="fr-FR"/>
              </w:rPr>
              <w:t>o Adap</w:t>
            </w:r>
            <w:r>
              <w:rPr>
                <w:lang w:val="fr-FR"/>
              </w:rPr>
              <w:t xml:space="preserve">ter le nombre ou la taille des abris </w:t>
            </w:r>
            <w:r w:rsidRPr="00DD210C">
              <w:rPr>
                <w:lang w:val="fr-FR"/>
              </w:rPr>
              <w:t>à la taille de la famille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DD21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DD210C" w:rsidRPr="00736502" w:rsidTr="00F76B1D">
        <w:trPr>
          <w:trHeight w:val="6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DD210C" w:rsidRDefault="00DD210C" w:rsidP="00DD210C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DD210C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Protection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54" w:rsidRPr="003D7E54" w:rsidRDefault="003D7E54" w:rsidP="003D7E54">
            <w:pPr>
              <w:rPr>
                <w:lang w:val="fr-FR"/>
              </w:rPr>
            </w:pPr>
            <w:r>
              <w:rPr>
                <w:lang w:val="fr-FR"/>
              </w:rPr>
              <w:t>• D</w:t>
            </w:r>
            <w:r w:rsidRPr="003D7E54">
              <w:rPr>
                <w:lang w:val="fr-FR"/>
              </w:rPr>
              <w:t xml:space="preserve">épister par ménage </w:t>
            </w:r>
            <w:r>
              <w:rPr>
                <w:lang w:val="fr-FR"/>
              </w:rPr>
              <w:t xml:space="preserve">pour </w:t>
            </w:r>
            <w:r w:rsidRPr="003D7E54">
              <w:rPr>
                <w:lang w:val="fr-FR"/>
              </w:rPr>
              <w:t>Identifier les groupes vulnérables:</w:t>
            </w:r>
            <w:r>
              <w:rPr>
                <w:lang w:val="fr-FR"/>
              </w:rPr>
              <w:t xml:space="preserve"> </w:t>
            </w:r>
            <w:r w:rsidRPr="003D7E54">
              <w:rPr>
                <w:lang w:val="fr-FR"/>
              </w:rPr>
              <w:t xml:space="preserve"> Ménages dirigés par une femme, femmes enceintes, personnes âgées, personnes handicapées, mineurs non accompagnés, enfants séparés</w:t>
            </w:r>
          </w:p>
          <w:p w:rsidR="003D7E54" w:rsidRPr="003D7E54" w:rsidRDefault="003D7E54" w:rsidP="003D7E54">
            <w:pPr>
              <w:rPr>
                <w:lang w:val="fr-FR"/>
              </w:rPr>
            </w:pPr>
            <w:r w:rsidRPr="003D7E54">
              <w:rPr>
                <w:lang w:val="fr-FR"/>
              </w:rPr>
              <w:t>• Préparation des enfants et des tuteurs / familles à la réinstallation (le cas échéant)</w:t>
            </w:r>
          </w:p>
          <w:p w:rsidR="003D7E54" w:rsidRPr="003D7E54" w:rsidRDefault="003D7E54" w:rsidP="003D7E54">
            <w:pPr>
              <w:rPr>
                <w:lang w:val="fr-FR"/>
              </w:rPr>
            </w:pPr>
            <w:r w:rsidRPr="003D7E54">
              <w:rPr>
                <w:lang w:val="fr-FR"/>
              </w:rPr>
              <w:t>• Préparation des femmes à risque et de leurs familles à la réinstallation</w:t>
            </w:r>
          </w:p>
          <w:p w:rsidR="003D7E54" w:rsidRPr="003D7E54" w:rsidRDefault="003D7E54" w:rsidP="003D7E54">
            <w:pPr>
              <w:rPr>
                <w:lang w:val="fr-FR"/>
              </w:rPr>
            </w:pPr>
            <w:r w:rsidRPr="003D7E54">
              <w:rPr>
                <w:lang w:val="fr-FR"/>
              </w:rPr>
              <w:t>• Lien avec le fournisseur de services GBV sur le nouveau site pour le suivi des cas</w:t>
            </w:r>
          </w:p>
          <w:p w:rsidR="003D7E54" w:rsidRPr="003D7E54" w:rsidRDefault="003D7E54" w:rsidP="003D7E54">
            <w:pPr>
              <w:rPr>
                <w:lang w:val="fr-FR"/>
              </w:rPr>
            </w:pPr>
            <w:r>
              <w:rPr>
                <w:lang w:val="fr-FR"/>
              </w:rPr>
              <w:t>• L</w:t>
            </w:r>
            <w:r w:rsidRPr="003D7E54">
              <w:rPr>
                <w:lang w:val="fr-FR"/>
              </w:rPr>
              <w:t>iste des groupes qui auront besoin de transport / assistance pendant la relocalisation</w:t>
            </w:r>
          </w:p>
          <w:p w:rsidR="00DD210C" w:rsidRPr="00DD210C" w:rsidRDefault="003D7E54" w:rsidP="003D7E54">
            <w:pPr>
              <w:rPr>
                <w:lang w:val="fr-FR"/>
              </w:rPr>
            </w:pPr>
            <w:r>
              <w:rPr>
                <w:lang w:val="fr-FR"/>
              </w:rPr>
              <w:t>• P</w:t>
            </w:r>
            <w:r w:rsidRPr="003D7E54">
              <w:rPr>
                <w:lang w:val="fr-FR"/>
              </w:rPr>
              <w:t>riorise la liste des groupes vulnérables pendant la réinstallation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3D7E54" w:rsidRDefault="00DD210C" w:rsidP="00DD21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DD210C" w:rsidRPr="00736502" w:rsidTr="00F76B1D">
        <w:trPr>
          <w:trHeight w:val="6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3D7E54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3D7E54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Securité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3D7E54" w:rsidRDefault="003D7E54" w:rsidP="00F76B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  <w:r w:rsidRPr="003D7E54"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  <w:t>Suivi avec les partenaires concernés pour la mise en place des mesures de sécurité pour le nouveau camp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Tr="00F76B1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WASH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54" w:rsidRPr="003D7E54" w:rsidRDefault="003D7E54" w:rsidP="003D7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D7E54">
              <w:rPr>
                <w:sz w:val="20"/>
                <w:szCs w:val="20"/>
                <w:lang w:val="fr-FR"/>
              </w:rPr>
              <w:t>• Les acteurs WASH fourniront des d</w:t>
            </w:r>
            <w:r>
              <w:rPr>
                <w:sz w:val="20"/>
                <w:szCs w:val="20"/>
                <w:lang w:val="fr-FR"/>
              </w:rPr>
              <w:t>ouches et des poubelles dans le nouveau site</w:t>
            </w:r>
          </w:p>
          <w:p w:rsidR="003D7E54" w:rsidRPr="003D7E54" w:rsidRDefault="003D7E54" w:rsidP="003D7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D7E54">
              <w:rPr>
                <w:sz w:val="20"/>
                <w:szCs w:val="20"/>
                <w:lang w:val="fr-FR"/>
              </w:rPr>
              <w:t xml:space="preserve">• Équipe CCCM pour évaluer les éléments suivants </w:t>
            </w:r>
          </w:p>
          <w:p w:rsidR="003D7E54" w:rsidRPr="003D7E54" w:rsidRDefault="003D7E54" w:rsidP="003D7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D7E54">
              <w:rPr>
                <w:sz w:val="20"/>
                <w:szCs w:val="20"/>
                <w:lang w:val="en-US"/>
              </w:rPr>
              <w:t>o Nombre de douches nécessaires</w:t>
            </w:r>
          </w:p>
          <w:p w:rsidR="003D7E54" w:rsidRPr="003D7E54" w:rsidRDefault="003D7E54" w:rsidP="003D7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D7E54">
              <w:rPr>
                <w:sz w:val="20"/>
                <w:szCs w:val="20"/>
                <w:lang w:val="en-US"/>
              </w:rPr>
              <w:t>o Point d'eau / forages</w:t>
            </w:r>
          </w:p>
          <w:p w:rsidR="00DD210C" w:rsidRDefault="003D7E54" w:rsidP="003D7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D7E54">
              <w:rPr>
                <w:sz w:val="20"/>
                <w:szCs w:val="20"/>
                <w:lang w:val="en-US"/>
              </w:rPr>
              <w:t>o Gestion des déchets</w:t>
            </w:r>
          </w:p>
          <w:p w:rsidR="00DD210C" w:rsidRDefault="00DD210C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3D7E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D210C" w:rsidRPr="00736502" w:rsidTr="00F76B1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</w:p>
          <w:p w:rsidR="00DD210C" w:rsidRDefault="00DD210C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</w:p>
          <w:p w:rsidR="00DD210C" w:rsidRDefault="00DD210C" w:rsidP="00F76B1D">
            <w:pPr>
              <w:spacing w:after="0" w:line="240" w:lineRule="auto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Pre-Registration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54" w:rsidRPr="00736502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36502">
              <w:rPr>
                <w:sz w:val="20"/>
                <w:szCs w:val="20"/>
                <w:lang w:val="fr-FR"/>
              </w:rPr>
              <w:t>Pré-liste: identification physique des PDI et de leurs familles / ménages, y compris les vulnérabilités</w:t>
            </w:r>
          </w:p>
          <w:p w:rsidR="003D7E54" w:rsidRPr="00B64903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4903">
              <w:rPr>
                <w:sz w:val="20"/>
                <w:szCs w:val="20"/>
                <w:lang w:val="en-US"/>
              </w:rPr>
              <w:t>Établir le manifeste</w:t>
            </w:r>
          </w:p>
          <w:p w:rsidR="003D7E54" w:rsidRPr="00B64903" w:rsidRDefault="00B64903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</w:t>
            </w:r>
            <w:r w:rsidR="003D7E54" w:rsidRPr="00B64903">
              <w:rPr>
                <w:sz w:val="20"/>
                <w:szCs w:val="20"/>
                <w:lang w:val="fr-FR"/>
              </w:rPr>
              <w:t>érifier et valider le nombre de ménages</w:t>
            </w:r>
          </w:p>
          <w:p w:rsidR="003D7E54" w:rsidRPr="00B64903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 xml:space="preserve"> Vérification systématique et suppression des doublons</w:t>
            </w:r>
          </w:p>
          <w:p w:rsidR="003D7E54" w:rsidRPr="00736502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36502">
              <w:rPr>
                <w:sz w:val="20"/>
                <w:szCs w:val="20"/>
                <w:lang w:val="fr-FR"/>
              </w:rPr>
              <w:t>- S'assurer que les familles ne sont pas séparées</w:t>
            </w:r>
          </w:p>
          <w:p w:rsidR="003D7E54" w:rsidRPr="00B64903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4903">
              <w:rPr>
                <w:sz w:val="20"/>
                <w:szCs w:val="20"/>
                <w:lang w:val="en-US"/>
              </w:rPr>
              <w:t>- Imprimez le manifeste</w:t>
            </w:r>
          </w:p>
          <w:p w:rsidR="003D7E54" w:rsidRPr="00736502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36502">
              <w:rPr>
                <w:sz w:val="20"/>
                <w:szCs w:val="20"/>
                <w:lang w:val="fr-FR"/>
              </w:rPr>
              <w:t>- S'assurer qu'il n'y a aucun changement concernant le site / la zone de relocalisation</w:t>
            </w:r>
          </w:p>
          <w:p w:rsidR="003D7E54" w:rsidRPr="00736502" w:rsidRDefault="003D7E54" w:rsidP="00B6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36502">
              <w:rPr>
                <w:sz w:val="20"/>
                <w:szCs w:val="20"/>
                <w:lang w:val="fr-FR"/>
              </w:rPr>
              <w:lastRenderedPageBreak/>
              <w:t>- Distribuer un jeton pour les bagages aux PDI enregistrés dans le manifeste</w:t>
            </w:r>
          </w:p>
          <w:p w:rsidR="003D7E54" w:rsidRPr="003D7E54" w:rsidRDefault="003D7E54" w:rsidP="003D7E54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Grouper les PDI dans la zone de départ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Enregistrement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Appel à chaque chef de ménage avec sa famille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Chaque membre de la famille doit être physiquement présent pour une dernière vérification avant le départ (à pied)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Affaires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Identification des effets personnels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Nombre d'effets personnels sur le jeton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Enregistrer le numéro d</w:t>
            </w:r>
            <w:r w:rsidR="0046403C">
              <w:rPr>
                <w:sz w:val="20"/>
                <w:szCs w:val="20"/>
                <w:lang w:val="fr-FR"/>
              </w:rPr>
              <w:t>es effets personnels sur le jeto</w:t>
            </w:r>
            <w:r w:rsidRPr="00B64903">
              <w:rPr>
                <w:sz w:val="20"/>
                <w:szCs w:val="20"/>
                <w:lang w:val="fr-FR"/>
              </w:rPr>
              <w:t>n bagages</w:t>
            </w:r>
          </w:p>
          <w:p w:rsidR="003D7E54" w:rsidRPr="00B64903" w:rsidRDefault="003D7E54" w:rsidP="003D7E5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- Chargement des bagages</w:t>
            </w:r>
          </w:p>
          <w:p w:rsidR="00DD210C" w:rsidRPr="003D7E54" w:rsidRDefault="003D7E54" w:rsidP="003D7E54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B64903">
              <w:rPr>
                <w:sz w:val="20"/>
                <w:szCs w:val="20"/>
                <w:lang w:val="fr-FR"/>
              </w:rPr>
              <w:t>Partager le manifeste avec le responsable du site / camp qui est responsable de l'attribution des abris dans le nouvel emplacement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3D7E54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  <w:p w:rsidR="00DD210C" w:rsidRPr="003D7E54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  <w:p w:rsidR="00DD210C" w:rsidRPr="007F7F0B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RPr="00736502" w:rsidTr="00F76B1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F7F0B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</w:pPr>
            <w:r>
              <w:rPr>
                <w:b/>
                <w:color w:val="4472C4"/>
                <w:sz w:val="20"/>
                <w:szCs w:val="20"/>
              </w:rPr>
              <w:t>Transport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072D06" w:rsidRDefault="00072D06" w:rsidP="00072D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072D06">
              <w:rPr>
                <w:color w:val="000000"/>
                <w:sz w:val="20"/>
                <w:szCs w:val="20"/>
                <w:lang w:val="fr-FR"/>
              </w:rPr>
              <w:t>• Veiller à ce que les ménages soient informés le jour et l'heure de leur transport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DD210C" w:rsidRPr="00736502" w:rsidRDefault="00DD210C" w:rsidP="00DD210C">
      <w:pPr>
        <w:rPr>
          <w:sz w:val="20"/>
          <w:szCs w:val="20"/>
          <w:lang w:val="fr-FR"/>
        </w:rPr>
      </w:pPr>
    </w:p>
    <w:tbl>
      <w:tblPr>
        <w:tblW w:w="1389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6804"/>
        <w:gridCol w:w="2410"/>
      </w:tblGrid>
      <w:tr w:rsidR="00DD210C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072D06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DURANT LE TRANSPORT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072D06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DOMAINES D’ACTIVITES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072D06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b/>
                <w:color w:val="4472C4"/>
                <w:sz w:val="20"/>
                <w:szCs w:val="20"/>
                <w:lang w:val="en-US"/>
              </w:rPr>
              <w:t>ACTIVITES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072D06" w:rsidP="00F76B1D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POINT FOCAL</w:t>
            </w:r>
          </w:p>
        </w:tc>
      </w:tr>
      <w:tr w:rsidR="00DD210C" w:rsidRPr="00736502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</w:pPr>
            <w:r>
              <w:rPr>
                <w:b/>
                <w:color w:val="4472C4"/>
                <w:sz w:val="20"/>
                <w:szCs w:val="20"/>
                <w:lang w:val="en-US"/>
              </w:rPr>
              <w:t>Verification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0B" w:rsidRPr="007F7F0B" w:rsidRDefault="007F7F0B" w:rsidP="007F7F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F7F0B">
              <w:rPr>
                <w:sz w:val="20"/>
                <w:szCs w:val="20"/>
                <w:lang w:val="fr-FR"/>
              </w:rPr>
              <w:t>• Rencontre au point de rassemblement (juste communauté concernée</w:t>
            </w:r>
          </w:p>
          <w:p w:rsidR="007F7F0B" w:rsidRPr="007F7F0B" w:rsidRDefault="007F7F0B" w:rsidP="007F7F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F7F0B">
              <w:rPr>
                <w:sz w:val="20"/>
                <w:szCs w:val="20"/>
                <w:lang w:val="fr-FR"/>
              </w:rPr>
              <w:t xml:space="preserve">• Identification des PDI par catégories d'âge, en particulier les </w:t>
            </w:r>
            <w:r>
              <w:rPr>
                <w:sz w:val="20"/>
                <w:szCs w:val="20"/>
                <w:lang w:val="fr-FR"/>
              </w:rPr>
              <w:t>PV</w:t>
            </w:r>
            <w:r w:rsidRPr="007F7F0B">
              <w:rPr>
                <w:sz w:val="20"/>
                <w:szCs w:val="20"/>
                <w:lang w:val="fr-FR"/>
              </w:rPr>
              <w:t xml:space="preserve">, les personnes âgées </w:t>
            </w:r>
          </w:p>
          <w:p w:rsidR="007F7F0B" w:rsidRPr="007F7F0B" w:rsidRDefault="007F7F0B" w:rsidP="007F7F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F7F0B">
              <w:rPr>
                <w:sz w:val="20"/>
                <w:szCs w:val="20"/>
                <w:lang w:val="en-US"/>
              </w:rPr>
              <w:t>• Appel aux familles / ménages</w:t>
            </w:r>
          </w:p>
          <w:p w:rsidR="00DD210C" w:rsidRPr="007F7F0B" w:rsidRDefault="007F7F0B" w:rsidP="007F7F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F7F0B">
              <w:rPr>
                <w:sz w:val="20"/>
                <w:szCs w:val="20"/>
                <w:lang w:val="fr-FR"/>
              </w:rPr>
              <w:t>• Contrôler les passagers selon le manifeste lors de l'embarquement et signaler toute remarque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RPr="00736502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Transport/</w:t>
            </w:r>
            <w:r w:rsidR="007F7F0B">
              <w:rPr>
                <w:sz w:val="20"/>
                <w:szCs w:val="20"/>
                <w:lang w:val="en-US"/>
              </w:rPr>
              <w:t>PV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7F7F0B" w:rsidP="00F76B1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Par </w:t>
            </w:r>
            <w:r w:rsidR="00DD210C">
              <w:rPr>
                <w:b/>
                <w:color w:val="000000"/>
                <w:sz w:val="20"/>
                <w:szCs w:val="20"/>
              </w:rPr>
              <w:t>Car</w:t>
            </w:r>
          </w:p>
          <w:p w:rsidR="00DD210C" w:rsidRPr="007F7F0B" w:rsidRDefault="007F7F0B" w:rsidP="00F76B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fr-FR"/>
              </w:rPr>
            </w:pPr>
            <w:r w:rsidRPr="007F7F0B">
              <w:rPr>
                <w:color w:val="000000"/>
                <w:sz w:val="20"/>
                <w:szCs w:val="20"/>
                <w:lang w:val="fr-FR"/>
              </w:rPr>
              <w:t>Transport des personnes vulnérables avec leurs bagages</w:t>
            </w:r>
          </w:p>
          <w:p w:rsidR="00DD210C" w:rsidRPr="007F7F0B" w:rsidRDefault="00DD210C" w:rsidP="00F76B1D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fr-FR"/>
              </w:rPr>
            </w:pPr>
          </w:p>
          <w:p w:rsidR="00DD210C" w:rsidRDefault="007F7F0B" w:rsidP="00F76B1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pied</w:t>
            </w:r>
          </w:p>
          <w:p w:rsidR="007F7F0B" w:rsidRPr="007F7F0B" w:rsidRDefault="007F7F0B" w:rsidP="007F7F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7F7F0B">
              <w:rPr>
                <w:color w:val="000000"/>
                <w:sz w:val="20"/>
                <w:szCs w:val="20"/>
                <w:lang w:val="fr-FR"/>
              </w:rPr>
              <w:t>o Orienter le groupe de PDI</w:t>
            </w:r>
          </w:p>
          <w:p w:rsidR="00DD210C" w:rsidRPr="007F7F0B" w:rsidRDefault="007F7F0B" w:rsidP="007F7F0B">
            <w:pPr>
              <w:numPr>
                <w:ilvl w:val="0"/>
                <w:numId w:val="8"/>
              </w:numPr>
              <w:autoSpaceDE w:val="0"/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F7F0B">
              <w:rPr>
                <w:color w:val="000000"/>
                <w:sz w:val="20"/>
                <w:szCs w:val="20"/>
                <w:lang w:val="fr-FR"/>
              </w:rPr>
              <w:t xml:space="preserve">o Aider le </w:t>
            </w:r>
            <w:r>
              <w:rPr>
                <w:color w:val="000000"/>
                <w:sz w:val="20"/>
                <w:szCs w:val="20"/>
                <w:lang w:val="fr-FR"/>
              </w:rPr>
              <w:t>PV</w:t>
            </w:r>
            <w:r w:rsidRPr="007F7F0B">
              <w:rPr>
                <w:color w:val="000000"/>
                <w:sz w:val="20"/>
                <w:szCs w:val="20"/>
                <w:lang w:val="fr-FR"/>
              </w:rPr>
              <w:t xml:space="preserve"> pendant la relocalisation par des bénévoles marchant sur de longues distances dans la chaleur et portant de lourdes charges.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F7F0B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DD210C" w:rsidRPr="00736502" w:rsidRDefault="00DD210C" w:rsidP="00DD210C">
      <w:pPr>
        <w:rPr>
          <w:sz w:val="20"/>
          <w:szCs w:val="20"/>
          <w:lang w:val="fr-FR"/>
        </w:rPr>
      </w:pPr>
    </w:p>
    <w:tbl>
      <w:tblPr>
        <w:tblW w:w="1389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6804"/>
        <w:gridCol w:w="2410"/>
      </w:tblGrid>
      <w:tr w:rsidR="007F7F0B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0B" w:rsidRPr="00736502" w:rsidRDefault="007F7F0B" w:rsidP="007F7F0B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0B" w:rsidRDefault="007F7F0B" w:rsidP="007F7F0B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DOMAINES D’ACTIVITES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0B" w:rsidRDefault="007F7F0B" w:rsidP="007F7F0B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b/>
                <w:color w:val="4472C4"/>
                <w:sz w:val="20"/>
                <w:szCs w:val="20"/>
                <w:lang w:val="en-US"/>
              </w:rPr>
              <w:t>ACTIVITES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0B" w:rsidRDefault="007F7F0B" w:rsidP="007F7F0B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POINT FOCAL</w:t>
            </w:r>
          </w:p>
        </w:tc>
      </w:tr>
      <w:tr w:rsidR="00DD210C" w:rsidRPr="00736502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7F7F0B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Débarquement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F7F0B" w:rsidRDefault="007F7F0B" w:rsidP="00F76B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F7F0B">
              <w:rPr>
                <w:sz w:val="20"/>
                <w:szCs w:val="20"/>
                <w:lang w:val="fr-FR"/>
              </w:rPr>
              <w:t>Débarquer les PV avec leurs bagages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736502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7F7F0B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Partage d’information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Information desk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D210C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Medical screening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9D2B13" w:rsidP="00F76B1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Santé</w:t>
            </w:r>
          </w:p>
          <w:p w:rsidR="00DD210C" w:rsidRPr="008E7351" w:rsidRDefault="008E7351" w:rsidP="00F76B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  <w:r w:rsidRPr="008E7351">
              <w:rPr>
                <w:color w:val="000000"/>
                <w:sz w:val="20"/>
                <w:szCs w:val="20"/>
                <w:lang w:val="fr-FR"/>
              </w:rPr>
              <w:t>Porter une attention aux cas suspects</w:t>
            </w:r>
            <w:bookmarkStart w:id="0" w:name="_GoBack"/>
            <w:bookmarkEnd w:id="0"/>
          </w:p>
          <w:p w:rsidR="00DD210C" w:rsidRDefault="008E7351" w:rsidP="00F76B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Consultation Générale si nécessaire</w:t>
            </w:r>
          </w:p>
          <w:p w:rsidR="00DD210C" w:rsidRDefault="00DD210C" w:rsidP="00F76B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D210C" w:rsidRPr="00736502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Distribution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9D2B13" w:rsidP="00F76B1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Distribution Abris/NFI/Nourrriture</w:t>
            </w:r>
            <w:r w:rsidR="00DD210C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D210C" w:rsidRPr="009D2B13" w:rsidRDefault="009D2B13" w:rsidP="00F76B1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9D2B13">
              <w:rPr>
                <w:sz w:val="20"/>
                <w:szCs w:val="20"/>
                <w:lang w:val="fr-FR"/>
              </w:rPr>
              <w:t>Assistance aux personnes à besoin spécifique</w:t>
            </w:r>
          </w:p>
          <w:p w:rsidR="00DD210C" w:rsidRPr="009D2B13" w:rsidRDefault="00DD210C" w:rsidP="00F76B1D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9D2B13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D210C" w:rsidTr="00F76B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Pr="009D2B13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9D2B13" w:rsidP="00F76B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Allocation des abris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13" w:rsidRPr="009D2B13" w:rsidRDefault="009D2B13" w:rsidP="009D2B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9D2B13">
              <w:rPr>
                <w:sz w:val="20"/>
                <w:szCs w:val="20"/>
                <w:lang w:val="fr-FR"/>
              </w:rPr>
              <w:t>- Orientation et attribution des a</w:t>
            </w:r>
            <w:r>
              <w:rPr>
                <w:sz w:val="20"/>
                <w:szCs w:val="20"/>
                <w:lang w:val="fr-FR"/>
              </w:rPr>
              <w:t>bris</w:t>
            </w:r>
          </w:p>
          <w:p w:rsidR="009D2B13" w:rsidRPr="009D2B13" w:rsidRDefault="009D2B13" w:rsidP="009D2B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9D2B13">
              <w:rPr>
                <w:sz w:val="20"/>
                <w:szCs w:val="20"/>
                <w:lang w:val="fr-FR"/>
              </w:rPr>
              <w:t xml:space="preserve">- Positionner </w:t>
            </w:r>
            <w:r>
              <w:rPr>
                <w:sz w:val="20"/>
                <w:szCs w:val="20"/>
                <w:lang w:val="fr-FR"/>
              </w:rPr>
              <w:t>PV</w:t>
            </w:r>
            <w:r w:rsidRPr="009D2B13">
              <w:rPr>
                <w:sz w:val="20"/>
                <w:szCs w:val="20"/>
                <w:lang w:val="fr-FR"/>
              </w:rPr>
              <w:t xml:space="preserve"> à côté des équipements publics (santé WASH)</w:t>
            </w:r>
          </w:p>
          <w:p w:rsidR="009D2B13" w:rsidRPr="009D2B13" w:rsidRDefault="009D2B13" w:rsidP="009D2B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9D2B13">
              <w:rPr>
                <w:sz w:val="20"/>
                <w:szCs w:val="20"/>
                <w:lang w:val="fr-FR"/>
              </w:rPr>
              <w:t>- Installer les familles selon la planification du site</w:t>
            </w:r>
          </w:p>
          <w:p w:rsidR="00DD210C" w:rsidRDefault="009D2B13" w:rsidP="009D2B13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D2B13">
              <w:rPr>
                <w:sz w:val="20"/>
                <w:szCs w:val="20"/>
                <w:lang w:val="en-US"/>
              </w:rPr>
              <w:t>- Numéroter les abris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0C" w:rsidRDefault="00DD210C" w:rsidP="00F76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D210C" w:rsidRDefault="00DD210C" w:rsidP="00DD210C">
      <w:pPr>
        <w:rPr>
          <w:sz w:val="20"/>
          <w:szCs w:val="20"/>
        </w:rPr>
      </w:pPr>
    </w:p>
    <w:p w:rsidR="00DD210C" w:rsidRDefault="00DD210C" w:rsidP="00DD210C">
      <w:pPr>
        <w:rPr>
          <w:sz w:val="20"/>
          <w:szCs w:val="20"/>
        </w:rPr>
      </w:pPr>
    </w:p>
    <w:p w:rsidR="008F5162" w:rsidRDefault="008F5162"/>
    <w:sectPr w:rsidR="008F5162">
      <w:headerReference w:type="default" r:id="rId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11" w:rsidRDefault="00392811" w:rsidP="00DD210C">
      <w:pPr>
        <w:spacing w:after="0" w:line="240" w:lineRule="auto"/>
      </w:pPr>
      <w:r>
        <w:separator/>
      </w:r>
    </w:p>
  </w:endnote>
  <w:endnote w:type="continuationSeparator" w:id="0">
    <w:p w:rsidR="00392811" w:rsidRDefault="00392811" w:rsidP="00DD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11" w:rsidRDefault="00392811" w:rsidP="00DD210C">
      <w:pPr>
        <w:spacing w:after="0" w:line="240" w:lineRule="auto"/>
      </w:pPr>
      <w:r>
        <w:separator/>
      </w:r>
    </w:p>
  </w:footnote>
  <w:footnote w:type="continuationSeparator" w:id="0">
    <w:p w:rsidR="00392811" w:rsidRDefault="00392811" w:rsidP="00DD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74" w:rsidRDefault="0073650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AAD244" wp14:editId="6A513871">
          <wp:simplePos x="0" y="0"/>
          <wp:positionH relativeFrom="margin">
            <wp:posOffset>2886075</wp:posOffset>
          </wp:positionH>
          <wp:positionV relativeFrom="paragraph">
            <wp:posOffset>-190500</wp:posOffset>
          </wp:positionV>
          <wp:extent cx="811530" cy="5810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m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85" t="25019" r="9521" b="27110"/>
                  <a:stretch/>
                </pic:blipFill>
                <pic:spPr bwMode="auto">
                  <a:xfrm>
                    <a:off x="0" y="0"/>
                    <a:ext cx="81153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CBA"/>
    <w:multiLevelType w:val="multilevel"/>
    <w:tmpl w:val="7BE47688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7D7626F"/>
    <w:multiLevelType w:val="multilevel"/>
    <w:tmpl w:val="0E24B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3B005A"/>
    <w:multiLevelType w:val="multilevel"/>
    <w:tmpl w:val="44DC2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DA39EB"/>
    <w:multiLevelType w:val="multilevel"/>
    <w:tmpl w:val="40205D5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E45DB0"/>
    <w:multiLevelType w:val="multilevel"/>
    <w:tmpl w:val="F2AAFF7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B987D22"/>
    <w:multiLevelType w:val="multilevel"/>
    <w:tmpl w:val="C9289C8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167003"/>
    <w:multiLevelType w:val="multilevel"/>
    <w:tmpl w:val="08AE414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A66E2F"/>
    <w:multiLevelType w:val="multilevel"/>
    <w:tmpl w:val="9E302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1F45E5"/>
    <w:multiLevelType w:val="multilevel"/>
    <w:tmpl w:val="56AA31A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D7E4936"/>
    <w:multiLevelType w:val="multilevel"/>
    <w:tmpl w:val="CD04C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C"/>
    <w:rsid w:val="00072D06"/>
    <w:rsid w:val="000E0EE6"/>
    <w:rsid w:val="00392811"/>
    <w:rsid w:val="003D7E54"/>
    <w:rsid w:val="0046403C"/>
    <w:rsid w:val="0049496C"/>
    <w:rsid w:val="00736502"/>
    <w:rsid w:val="007F7F0B"/>
    <w:rsid w:val="008E7351"/>
    <w:rsid w:val="008F5162"/>
    <w:rsid w:val="009D2B13"/>
    <w:rsid w:val="00B64903"/>
    <w:rsid w:val="00D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F3AAA"/>
  <w15:chartTrackingRefBased/>
  <w15:docId w15:val="{0CEC9798-22A5-47C2-880B-0A76BE2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210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D210C"/>
    <w:pPr>
      <w:ind w:left="720"/>
    </w:pPr>
  </w:style>
  <w:style w:type="paragraph" w:styleId="Header">
    <w:name w:val="header"/>
    <w:basedOn w:val="Normal"/>
    <w:link w:val="HeaderChar"/>
    <w:rsid w:val="00DD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210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rsid w:val="00DD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10C"/>
    <w:rPr>
      <w:rFonts w:ascii="Calibri" w:eastAsia="Calibri" w:hAnsi="Calibri" w:cs="Times New Roman"/>
      <w:lang w:val="en-GB"/>
    </w:rPr>
  </w:style>
  <w:style w:type="paragraph" w:styleId="NoSpacing">
    <w:name w:val="No Spacing"/>
    <w:rsid w:val="00DD210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5925B-D5B7-448D-A3EF-DF88B2125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AA549-760F-430F-83E3-3EE68ADDFB48}"/>
</file>

<file path=customXml/itemProps3.xml><?xml version="1.0" encoding="utf-8"?>
<ds:datastoreItem xmlns:ds="http://schemas.openxmlformats.org/officeDocument/2006/customXml" ds:itemID="{50E81EC1-4DCD-4A38-AF2B-6DFC689C9AB9}"/>
</file>

<file path=customXml/itemProps4.xml><?xml version="1.0" encoding="utf-8"?>
<ds:datastoreItem xmlns:ds="http://schemas.openxmlformats.org/officeDocument/2006/customXml" ds:itemID="{C9CEC032-86FC-436B-96A5-D6257258E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BADIO Lassana</dc:creator>
  <cp:keywords/>
  <dc:description/>
  <cp:lastModifiedBy>BADIO Lassana</cp:lastModifiedBy>
  <cp:revision>2</cp:revision>
  <dcterms:created xsi:type="dcterms:W3CDTF">2020-04-17T09:29:00Z</dcterms:created>
  <dcterms:modified xsi:type="dcterms:W3CDTF">2021-04-05T18:15:00Z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2021-04-05T18:15:29Z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7f341cc0-196e-4fc5-b2d3-00006a9c55b2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0x0101005EFA3BE2ADE5C443A2D47DD571080A2E</vt:lpwstr>
  </property>
</Properties>
</file>