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7974B7" w14:textId="77777777"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Arial" w:eastAsia="Times New Roman" w:hAnsi="Arial" w:cs="Arial"/>
          <w:noProof/>
          <w:color w:val="000000"/>
        </w:rPr>
        <w:drawing>
          <wp:inline distT="0" distB="0" distL="0" distR="0" wp14:anchorId="321169D9" wp14:editId="61166D57">
            <wp:extent cx="1219200" cy="1095375"/>
            <wp:effectExtent l="0" t="0" r="0" b="9525"/>
            <wp:docPr id="1" name="Picture 1" descr="https://lh3.googleusercontent.com/4WnN_KItUL7uacrI_EQ6-P9CPExgsx95HHURPae6AtQY-iUFUYPXqu9QphrLYe0KlbhYdErW_3_rCNk1CAW9Jb5DHS82qCHgp3SMLH8VNFHa3ctIbHPTeIwC_X3sLW6j8plBfW4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4WnN_KItUL7uacrI_EQ6-P9CPExgsx95HHURPae6AtQY-iUFUYPXqu9QphrLYe0KlbhYdErW_3_rCNk1CAW9Jb5DHS82qCHgp3SMLH8VNFHa3ctIbHPTeIwC_X3sLW6j8plBfW4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0" cy="1095375"/>
                    </a:xfrm>
                    <a:prstGeom prst="rect">
                      <a:avLst/>
                    </a:prstGeom>
                    <a:noFill/>
                    <a:ln>
                      <a:noFill/>
                    </a:ln>
                  </pic:spPr>
                </pic:pic>
              </a:graphicData>
            </a:graphic>
          </wp:inline>
        </w:drawing>
      </w:r>
    </w:p>
    <w:p w14:paraId="287F55F1"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3810C0A3" w14:textId="4EE57014" w:rsidR="004E1649" w:rsidRPr="004E1649" w:rsidRDefault="004E1649" w:rsidP="004E1649">
      <w:pPr>
        <w:spacing w:after="0" w:line="240" w:lineRule="auto"/>
        <w:rPr>
          <w:rFonts w:ascii="Times New Roman" w:eastAsia="Times New Roman" w:hAnsi="Times New Roman" w:cs="Times New Roman"/>
          <w:sz w:val="24"/>
          <w:szCs w:val="24"/>
        </w:rPr>
      </w:pPr>
      <w:r w:rsidRPr="004E1649">
        <w:rPr>
          <w:rFonts w:ascii="Arial" w:eastAsia="Times New Roman" w:hAnsi="Arial" w:cs="Arial"/>
          <w:b/>
          <w:bCs/>
          <w:color w:val="000000"/>
          <w:sz w:val="48"/>
          <w:szCs w:val="48"/>
        </w:rPr>
        <w:t xml:space="preserve">Camp Management Committee </w:t>
      </w:r>
      <w:r w:rsidR="00947161">
        <w:rPr>
          <w:rFonts w:ascii="Arial" w:eastAsia="Times New Roman" w:hAnsi="Arial" w:cs="Arial"/>
          <w:b/>
          <w:bCs/>
          <w:color w:val="000000"/>
          <w:sz w:val="48"/>
          <w:szCs w:val="48"/>
        </w:rPr>
        <w:t>Training Guide</w:t>
      </w:r>
    </w:p>
    <w:p w14:paraId="75BB0EFE" w14:textId="77777777" w:rsidR="004E1649" w:rsidRPr="004E1649" w:rsidRDefault="004E1649" w:rsidP="00947161">
      <w:pPr>
        <w:spacing w:after="0" w:line="240" w:lineRule="auto"/>
        <w:outlineLvl w:val="0"/>
        <w:rPr>
          <w:rFonts w:ascii="Times New Roman" w:eastAsia="Times New Roman" w:hAnsi="Times New Roman" w:cs="Times New Roman"/>
          <w:sz w:val="24"/>
          <w:szCs w:val="24"/>
        </w:rPr>
      </w:pPr>
      <w:r w:rsidRPr="004E1649">
        <w:rPr>
          <w:rFonts w:ascii="Arial" w:eastAsia="Times New Roman" w:hAnsi="Arial" w:cs="Arial"/>
          <w:b/>
          <w:bCs/>
          <w:color w:val="000000"/>
        </w:rPr>
        <w:t>CCCM Cluster Somalia</w:t>
      </w:r>
    </w:p>
    <w:p w14:paraId="243B280D" w14:textId="77777777" w:rsidR="004E1649" w:rsidRPr="004E1649" w:rsidRDefault="004E1649" w:rsidP="004E1649">
      <w:pPr>
        <w:spacing w:after="240" w:line="240" w:lineRule="auto"/>
        <w:rPr>
          <w:rFonts w:ascii="Times New Roman" w:eastAsia="Times New Roman" w:hAnsi="Times New Roman" w:cs="Times New Roman"/>
          <w:sz w:val="24"/>
          <w:szCs w:val="24"/>
        </w:rPr>
      </w:pPr>
    </w:p>
    <w:p w14:paraId="0C7C4548" w14:textId="77777777" w:rsidR="004E1649" w:rsidRPr="004E1649" w:rsidRDefault="004E1649" w:rsidP="004E1649">
      <w:pPr>
        <w:numPr>
          <w:ilvl w:val="0"/>
          <w:numId w:val="1"/>
        </w:numPr>
        <w:spacing w:after="0" w:line="240" w:lineRule="auto"/>
        <w:textAlignment w:val="baseline"/>
        <w:rPr>
          <w:rFonts w:ascii="Calibri" w:eastAsia="Times New Roman" w:hAnsi="Calibri" w:cs="Times New Roman"/>
          <w:b/>
          <w:bCs/>
          <w:color w:val="000000"/>
          <w:sz w:val="24"/>
          <w:szCs w:val="24"/>
        </w:rPr>
      </w:pPr>
      <w:r w:rsidRPr="004E1649">
        <w:rPr>
          <w:rFonts w:ascii="Calibri" w:eastAsia="Times New Roman" w:hAnsi="Calibri" w:cs="Times New Roman"/>
          <w:b/>
          <w:bCs/>
          <w:color w:val="000000"/>
          <w:sz w:val="24"/>
          <w:szCs w:val="24"/>
        </w:rPr>
        <w:t>Introduction:</w:t>
      </w:r>
    </w:p>
    <w:p w14:paraId="3A8F5F9C" w14:textId="20D532F9" w:rsidR="00974543" w:rsidRPr="004E1649" w:rsidRDefault="000C2E86" w:rsidP="004E164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Reinforcing community cohesion through</w:t>
      </w:r>
      <w:r w:rsidR="00C210AA">
        <w:rPr>
          <w:rFonts w:ascii="Times New Roman" w:eastAsia="Times New Roman" w:hAnsi="Times New Roman" w:cs="Times New Roman"/>
          <w:sz w:val="24"/>
          <w:szCs w:val="24"/>
        </w:rPr>
        <w:t xml:space="preserve"> the</w:t>
      </w:r>
      <w:r>
        <w:rPr>
          <w:rFonts w:ascii="Times New Roman" w:eastAsia="Times New Roman" w:hAnsi="Times New Roman" w:cs="Times New Roman"/>
          <w:sz w:val="24"/>
          <w:szCs w:val="24"/>
        </w:rPr>
        <w:t xml:space="preserve"> self-management of displacement sites is an overall objective highlighted under the CCCM mandate.  CCCM partners in Somalia are continuously striving to establish community governance networks at the site-level that are able to represent, support and advocate for their respective community.  The creation of Camp Management Committees (CMCs) is a model for ensuring that displaced communities are equipped to manage shocks and threats that may affect the community. Furthermore, the CMC as a community governance structure aims to actively protect and nurture displaced communities through receiving trainings from CCCM partners.  The overall objective of these trainings is to</w:t>
      </w:r>
      <w:r w:rsidR="00C210AA">
        <w:rPr>
          <w:rFonts w:ascii="Times New Roman" w:eastAsia="Times New Roman" w:hAnsi="Times New Roman" w:cs="Times New Roman"/>
          <w:sz w:val="24"/>
          <w:szCs w:val="24"/>
        </w:rPr>
        <w:t xml:space="preserve"> equip</w:t>
      </w:r>
      <w:r>
        <w:rPr>
          <w:rFonts w:ascii="Times New Roman" w:eastAsia="Times New Roman" w:hAnsi="Times New Roman" w:cs="Times New Roman"/>
          <w:sz w:val="24"/>
          <w:szCs w:val="24"/>
        </w:rPr>
        <w:t xml:space="preserve"> CMC </w:t>
      </w:r>
      <w:r w:rsidR="00C210AA">
        <w:rPr>
          <w:rFonts w:ascii="Times New Roman" w:eastAsia="Times New Roman" w:hAnsi="Times New Roman" w:cs="Times New Roman"/>
          <w:sz w:val="24"/>
          <w:szCs w:val="24"/>
        </w:rPr>
        <w:t xml:space="preserve">members </w:t>
      </w:r>
      <w:r>
        <w:rPr>
          <w:rFonts w:ascii="Times New Roman" w:eastAsia="Times New Roman" w:hAnsi="Times New Roman" w:cs="Times New Roman"/>
          <w:sz w:val="24"/>
          <w:szCs w:val="24"/>
        </w:rPr>
        <w:t>with the skills and tools necessary to further support all members of their site.  This document serves as guidance for partners that plan to carry out capacity building activities for CMC members.  It is important to note that all communities are unique and require various thematic trainings that are especially relevant to specific attributes of a displacement site, and different inter-communal relationships.</w:t>
      </w:r>
    </w:p>
    <w:p w14:paraId="088B790D"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0367B0CE" w14:textId="77777777" w:rsidR="004E1649" w:rsidRPr="004E1649" w:rsidRDefault="004E1649" w:rsidP="004E1649">
      <w:pPr>
        <w:spacing w:after="0" w:line="240" w:lineRule="auto"/>
        <w:rPr>
          <w:rFonts w:ascii="Times New Roman" w:eastAsia="Times New Roman" w:hAnsi="Times New Roman" w:cs="Times New Roman"/>
          <w:sz w:val="24"/>
          <w:szCs w:val="24"/>
        </w:rPr>
      </w:pPr>
    </w:p>
    <w:p w14:paraId="798AB8E6" w14:textId="3C807938" w:rsidR="004E1649" w:rsidRPr="004E1649" w:rsidRDefault="004E1649" w:rsidP="00974543">
      <w:pPr>
        <w:spacing w:after="0" w:line="240" w:lineRule="auto"/>
        <w:rPr>
          <w:rFonts w:ascii="Times New Roman" w:eastAsia="Times New Roman" w:hAnsi="Times New Roman" w:cs="Times New Roman"/>
          <w:sz w:val="24"/>
          <w:szCs w:val="24"/>
        </w:rPr>
      </w:pPr>
      <w:r w:rsidRPr="004E1649">
        <w:rPr>
          <w:rFonts w:ascii="Calibri" w:eastAsia="Times New Roman" w:hAnsi="Calibri" w:cs="Times New Roman"/>
          <w:color w:val="000000"/>
          <w:sz w:val="24"/>
          <w:szCs w:val="24"/>
        </w:rPr>
        <w:t xml:space="preserve">   </w:t>
      </w:r>
      <w:r w:rsidR="00974543" w:rsidRPr="00974543">
        <w:rPr>
          <w:rFonts w:ascii="Calibri" w:eastAsia="Times New Roman" w:hAnsi="Calibri" w:cs="Times New Roman"/>
          <w:b/>
          <w:color w:val="000000"/>
          <w:sz w:val="24"/>
          <w:szCs w:val="24"/>
        </w:rPr>
        <w:t>2</w:t>
      </w:r>
      <w:r w:rsidRPr="004E1649">
        <w:rPr>
          <w:rFonts w:ascii="Calibri" w:eastAsia="Times New Roman" w:hAnsi="Calibri" w:cs="Times New Roman"/>
          <w:b/>
          <w:bCs/>
          <w:color w:val="000000"/>
          <w:sz w:val="24"/>
          <w:szCs w:val="24"/>
        </w:rPr>
        <w:t xml:space="preserve">. </w:t>
      </w:r>
      <w:r w:rsidR="005D48AB">
        <w:rPr>
          <w:rFonts w:ascii="Calibri" w:eastAsia="Times New Roman" w:hAnsi="Calibri" w:cs="Times New Roman"/>
          <w:b/>
          <w:bCs/>
          <w:color w:val="000000"/>
          <w:sz w:val="24"/>
          <w:szCs w:val="24"/>
        </w:rPr>
        <w:t>Training Camp Management Committee Members</w:t>
      </w:r>
    </w:p>
    <w:p w14:paraId="4FAB2492" w14:textId="07E22481" w:rsidR="004E1649" w:rsidRDefault="004E1649" w:rsidP="00F145CE">
      <w:pPr>
        <w:spacing w:after="0" w:line="240" w:lineRule="auto"/>
        <w:rPr>
          <w:rFonts w:ascii="Calibri" w:eastAsia="Times New Roman" w:hAnsi="Calibri" w:cs="Times New Roman"/>
          <w:color w:val="000000"/>
          <w:sz w:val="24"/>
          <w:szCs w:val="24"/>
        </w:rPr>
      </w:pPr>
      <w:r w:rsidRPr="004E1649">
        <w:rPr>
          <w:rFonts w:ascii="Calibri" w:eastAsia="Times New Roman" w:hAnsi="Calibri" w:cs="Times New Roman"/>
          <w:color w:val="000000"/>
          <w:sz w:val="24"/>
          <w:szCs w:val="24"/>
        </w:rPr>
        <w:t>  </w:t>
      </w:r>
      <w:r w:rsidR="00A91F0A">
        <w:rPr>
          <w:rFonts w:ascii="Calibri" w:eastAsia="Times New Roman" w:hAnsi="Calibri" w:cs="Times New Roman"/>
          <w:color w:val="000000"/>
          <w:sz w:val="24"/>
          <w:szCs w:val="24"/>
        </w:rPr>
        <w:t xml:space="preserve">CCCM partners that wish to actively train CMC members should ensure that a training venue has been identified and agreed upon by all participants.  Trainings can occur inside a community center on-site, rented training venue or </w:t>
      </w:r>
      <w:r w:rsidR="00F145CE">
        <w:rPr>
          <w:rFonts w:ascii="Calibri" w:eastAsia="Times New Roman" w:hAnsi="Calibri" w:cs="Times New Roman"/>
          <w:color w:val="000000"/>
          <w:sz w:val="24"/>
          <w:szCs w:val="24"/>
        </w:rPr>
        <w:t>any suitable space that is accessible.  Special considerations should be made to assure that all members of the community including persons of concern (</w:t>
      </w:r>
      <w:proofErr w:type="spellStart"/>
      <w:r w:rsidR="00F145CE">
        <w:rPr>
          <w:rFonts w:ascii="Calibri" w:eastAsia="Times New Roman" w:hAnsi="Calibri" w:cs="Times New Roman"/>
          <w:color w:val="000000"/>
          <w:sz w:val="24"/>
          <w:szCs w:val="24"/>
        </w:rPr>
        <w:t>PoCs</w:t>
      </w:r>
      <w:proofErr w:type="spellEnd"/>
      <w:r w:rsidR="00F145CE">
        <w:rPr>
          <w:rFonts w:ascii="Calibri" w:eastAsia="Times New Roman" w:hAnsi="Calibri" w:cs="Times New Roman"/>
          <w:color w:val="000000"/>
          <w:sz w:val="24"/>
          <w:szCs w:val="24"/>
        </w:rPr>
        <w:t>) are able to access the venue.  Moreover, prior to establishing a date and theme for a training, CCCM partners should meet with CMC members to agree on the timing, location and provisions of the training. Flexibility will be required by partners on times of trainings due to livelihood engagements that participants may have. Partners are to also be transparent with CMC members about the purpose of each training session and to make sure that all participants understand that tools gained from trainings should be passed on to members of the displaced community.</w:t>
      </w:r>
    </w:p>
    <w:p w14:paraId="67BCAAD5" w14:textId="77777777" w:rsidR="00044A29" w:rsidRDefault="00044A29" w:rsidP="00F145CE">
      <w:pPr>
        <w:spacing w:after="0" w:line="240" w:lineRule="auto"/>
        <w:rPr>
          <w:rFonts w:ascii="Calibri" w:eastAsia="Times New Roman" w:hAnsi="Calibri" w:cs="Times New Roman"/>
          <w:color w:val="000000"/>
          <w:sz w:val="24"/>
          <w:szCs w:val="24"/>
        </w:rPr>
      </w:pPr>
    </w:p>
    <w:p w14:paraId="4BF2AC9B" w14:textId="77777777" w:rsidR="00044A29" w:rsidRDefault="00044A29" w:rsidP="00F145CE">
      <w:pPr>
        <w:spacing w:after="0" w:line="240" w:lineRule="auto"/>
        <w:rPr>
          <w:rFonts w:ascii="Calibri" w:eastAsia="Times New Roman" w:hAnsi="Calibri" w:cs="Times New Roman"/>
          <w:color w:val="000000"/>
          <w:sz w:val="24"/>
          <w:szCs w:val="24"/>
        </w:rPr>
      </w:pPr>
    </w:p>
    <w:p w14:paraId="37D4A07C" w14:textId="77777777" w:rsidR="00044A29" w:rsidRDefault="00044A29" w:rsidP="00F145CE">
      <w:pPr>
        <w:spacing w:after="0" w:line="240" w:lineRule="auto"/>
        <w:rPr>
          <w:rFonts w:ascii="Calibri" w:eastAsia="Times New Roman" w:hAnsi="Calibri" w:cs="Times New Roman"/>
          <w:color w:val="000000"/>
          <w:sz w:val="24"/>
          <w:szCs w:val="24"/>
        </w:rPr>
      </w:pPr>
    </w:p>
    <w:p w14:paraId="3C44D2FC" w14:textId="375ED81A" w:rsidR="00F54DF4" w:rsidRPr="00F54DF4" w:rsidRDefault="00F54DF4" w:rsidP="00F145CE">
      <w:pPr>
        <w:spacing w:after="0" w:line="240" w:lineRule="auto"/>
        <w:rPr>
          <w:rFonts w:ascii="Calibri" w:eastAsia="Times New Roman" w:hAnsi="Calibri" w:cs="Times New Roman"/>
          <w:b/>
          <w:color w:val="000000"/>
          <w:sz w:val="24"/>
          <w:szCs w:val="24"/>
        </w:rPr>
      </w:pPr>
      <w:r>
        <w:rPr>
          <w:rFonts w:ascii="Calibri" w:eastAsia="Times New Roman" w:hAnsi="Calibri" w:cs="Times New Roman"/>
          <w:color w:val="000000"/>
          <w:sz w:val="24"/>
          <w:szCs w:val="24"/>
        </w:rPr>
        <w:lastRenderedPageBreak/>
        <w:tab/>
      </w:r>
      <w:r w:rsidRPr="00F54DF4">
        <w:rPr>
          <w:rFonts w:ascii="Calibri" w:eastAsia="Times New Roman" w:hAnsi="Calibri" w:cs="Times New Roman"/>
          <w:b/>
          <w:color w:val="000000"/>
          <w:sz w:val="24"/>
          <w:szCs w:val="24"/>
        </w:rPr>
        <w:t>Recommendations for Partners:</w:t>
      </w:r>
    </w:p>
    <w:p w14:paraId="2FA2B838" w14:textId="768F501C" w:rsidR="00F01598" w:rsidRDefault="00321310" w:rsidP="00044A29">
      <w:pPr>
        <w:pStyle w:val="ListParagraph"/>
        <w:numPr>
          <w:ilvl w:val="0"/>
          <w:numId w:val="12"/>
        </w:numPr>
        <w:spacing w:after="0" w:line="240" w:lineRule="auto"/>
        <w:rPr>
          <w:rFonts w:ascii="Calibri" w:eastAsia="Times New Roman" w:hAnsi="Calibri" w:cs="Times New Roman"/>
          <w:color w:val="000000"/>
          <w:sz w:val="24"/>
          <w:szCs w:val="24"/>
        </w:rPr>
      </w:pPr>
      <w:r w:rsidRPr="00044A29">
        <w:rPr>
          <w:rFonts w:ascii="Calibri" w:eastAsia="Times New Roman" w:hAnsi="Calibri" w:cs="Times New Roman"/>
          <w:color w:val="000000"/>
          <w:sz w:val="24"/>
          <w:szCs w:val="24"/>
        </w:rPr>
        <w:t>Keep the number of participants to a maximum of 25. The training package requires group activities and interactive exercises.  If numbers are greater than 25, we recommend splitting the group into multiple sections</w:t>
      </w:r>
    </w:p>
    <w:p w14:paraId="2E112F0F" w14:textId="6447198E" w:rsidR="00C210AA" w:rsidRPr="00044A29" w:rsidRDefault="00C210AA" w:rsidP="00044A29">
      <w:pPr>
        <w:pStyle w:val="ListParagraph"/>
        <w:numPr>
          <w:ilvl w:val="0"/>
          <w:numId w:val="12"/>
        </w:numPr>
        <w:spacing w:after="0" w:line="240" w:lineRule="auto"/>
        <w:rPr>
          <w:rFonts w:ascii="Calibri" w:eastAsia="Times New Roman" w:hAnsi="Calibri" w:cs="Times New Roman"/>
          <w:color w:val="000000"/>
          <w:sz w:val="24"/>
          <w:szCs w:val="24"/>
        </w:rPr>
      </w:pPr>
      <w:r>
        <w:rPr>
          <w:rFonts w:ascii="Calibri" w:eastAsia="Times New Roman" w:hAnsi="Calibri" w:cs="Times New Roman"/>
          <w:color w:val="000000"/>
          <w:sz w:val="24"/>
          <w:szCs w:val="24"/>
        </w:rPr>
        <w:t>Provide an entry training on the TOR and Code of Conduct of CMC members to provide a baseline understanding of the responsibilities and duties of a CMC member</w:t>
      </w:r>
    </w:p>
    <w:p w14:paraId="2F15E8C3" w14:textId="482E9060" w:rsidR="00321310" w:rsidRPr="00044A29" w:rsidRDefault="00321310" w:rsidP="00044A29">
      <w:pPr>
        <w:pStyle w:val="ListParagraph"/>
        <w:numPr>
          <w:ilvl w:val="0"/>
          <w:numId w:val="12"/>
        </w:numPr>
        <w:spacing w:after="0" w:line="240" w:lineRule="auto"/>
        <w:rPr>
          <w:rFonts w:ascii="Calibri" w:eastAsia="Times New Roman" w:hAnsi="Calibri" w:cs="Times New Roman"/>
          <w:color w:val="000000"/>
          <w:sz w:val="24"/>
          <w:szCs w:val="24"/>
        </w:rPr>
      </w:pPr>
      <w:r w:rsidRPr="00044A29">
        <w:rPr>
          <w:rFonts w:ascii="Calibri" w:eastAsia="Times New Roman" w:hAnsi="Calibri" w:cs="Times New Roman"/>
          <w:color w:val="000000"/>
          <w:sz w:val="24"/>
          <w:szCs w:val="24"/>
        </w:rPr>
        <w:t xml:space="preserve">All trainings are designed so that at least half of the lesson is comprised of interactive activities.  Note that trainings should be delivered in a way that encourages active participation of all members.  Please make sure that all members of the group participate equally. </w:t>
      </w:r>
    </w:p>
    <w:p w14:paraId="5D4C037C" w14:textId="15F73310" w:rsidR="00321310" w:rsidRPr="00044A29" w:rsidRDefault="00321310" w:rsidP="00044A29">
      <w:pPr>
        <w:pStyle w:val="ListParagraph"/>
        <w:numPr>
          <w:ilvl w:val="0"/>
          <w:numId w:val="12"/>
        </w:numPr>
        <w:spacing w:after="0" w:line="240" w:lineRule="auto"/>
        <w:rPr>
          <w:rFonts w:ascii="Calibri" w:eastAsia="Times New Roman" w:hAnsi="Calibri" w:cs="Times New Roman"/>
          <w:color w:val="000000"/>
          <w:sz w:val="24"/>
          <w:szCs w:val="24"/>
        </w:rPr>
      </w:pPr>
      <w:r w:rsidRPr="00044A29">
        <w:rPr>
          <w:rFonts w:ascii="Calibri" w:eastAsia="Times New Roman" w:hAnsi="Calibri" w:cs="Times New Roman"/>
          <w:color w:val="000000"/>
          <w:sz w:val="24"/>
          <w:szCs w:val="24"/>
        </w:rPr>
        <w:t>Trainers are to read session notes and preparation needs prior to rolling out a training.  Make sure that trainers are confident with the material and have access to all needed resources</w:t>
      </w:r>
    </w:p>
    <w:p w14:paraId="5C03B9AE" w14:textId="2BD1CF37" w:rsidR="00321310" w:rsidRPr="00044A29" w:rsidRDefault="00FC5E88" w:rsidP="00044A29">
      <w:pPr>
        <w:pStyle w:val="ListParagraph"/>
        <w:numPr>
          <w:ilvl w:val="0"/>
          <w:numId w:val="12"/>
        </w:numPr>
        <w:spacing w:after="0" w:line="240" w:lineRule="auto"/>
        <w:rPr>
          <w:rFonts w:ascii="Calibri" w:eastAsia="Times New Roman" w:hAnsi="Calibri" w:cs="Times New Roman"/>
          <w:color w:val="000000"/>
          <w:sz w:val="24"/>
          <w:szCs w:val="24"/>
        </w:rPr>
      </w:pPr>
      <w:r w:rsidRPr="00044A29">
        <w:rPr>
          <w:rFonts w:ascii="Calibri" w:eastAsia="Times New Roman" w:hAnsi="Calibri" w:cs="Times New Roman"/>
          <w:color w:val="000000"/>
          <w:sz w:val="24"/>
          <w:szCs w:val="24"/>
        </w:rPr>
        <w:t>The objective of this training package is to have partners delivering similar quality and training packages to CMC members.  When possible, we advise partners to roll out context specific pre/</w:t>
      </w:r>
      <w:proofErr w:type="spellStart"/>
      <w:r w:rsidRPr="00044A29">
        <w:rPr>
          <w:rFonts w:ascii="Calibri" w:eastAsia="Times New Roman" w:hAnsi="Calibri" w:cs="Times New Roman"/>
          <w:color w:val="000000"/>
          <w:sz w:val="24"/>
          <w:szCs w:val="24"/>
        </w:rPr>
        <w:t>post tests</w:t>
      </w:r>
      <w:proofErr w:type="spellEnd"/>
      <w:r w:rsidRPr="00044A29">
        <w:rPr>
          <w:rFonts w:ascii="Calibri" w:eastAsia="Times New Roman" w:hAnsi="Calibri" w:cs="Times New Roman"/>
          <w:color w:val="000000"/>
          <w:sz w:val="24"/>
          <w:szCs w:val="24"/>
        </w:rPr>
        <w:t xml:space="preserve"> as a means of learning how future trainings can be improved </w:t>
      </w:r>
      <w:r w:rsidR="001B6D34" w:rsidRPr="00044A29">
        <w:rPr>
          <w:rFonts w:ascii="Calibri" w:eastAsia="Times New Roman" w:hAnsi="Calibri" w:cs="Times New Roman"/>
          <w:color w:val="000000"/>
          <w:sz w:val="24"/>
          <w:szCs w:val="24"/>
        </w:rPr>
        <w:t>on.  Annex 9</w:t>
      </w:r>
      <w:r w:rsidRPr="00044A29">
        <w:rPr>
          <w:rFonts w:ascii="Calibri" w:eastAsia="Times New Roman" w:hAnsi="Calibri" w:cs="Times New Roman"/>
          <w:color w:val="000000"/>
          <w:sz w:val="24"/>
          <w:szCs w:val="24"/>
        </w:rPr>
        <w:t xml:space="preserve"> provides a pre/</w:t>
      </w:r>
      <w:proofErr w:type="spellStart"/>
      <w:r w:rsidRPr="00044A29">
        <w:rPr>
          <w:rFonts w:ascii="Calibri" w:eastAsia="Times New Roman" w:hAnsi="Calibri" w:cs="Times New Roman"/>
          <w:color w:val="000000"/>
          <w:sz w:val="24"/>
          <w:szCs w:val="24"/>
        </w:rPr>
        <w:t>post test</w:t>
      </w:r>
      <w:proofErr w:type="spellEnd"/>
      <w:r w:rsidRPr="00044A29">
        <w:rPr>
          <w:rFonts w:ascii="Calibri" w:eastAsia="Times New Roman" w:hAnsi="Calibri" w:cs="Times New Roman"/>
          <w:color w:val="000000"/>
          <w:sz w:val="24"/>
          <w:szCs w:val="24"/>
        </w:rPr>
        <w:t xml:space="preserve"> example that can be modified based on partner recommendations </w:t>
      </w:r>
    </w:p>
    <w:p w14:paraId="1AD0CA42" w14:textId="4BB774B3" w:rsidR="00044A29" w:rsidRPr="00044A29" w:rsidRDefault="00044A29" w:rsidP="00044A29">
      <w:pPr>
        <w:pStyle w:val="ListParagraph"/>
        <w:numPr>
          <w:ilvl w:val="0"/>
          <w:numId w:val="12"/>
        </w:numPr>
        <w:spacing w:after="0" w:line="240" w:lineRule="auto"/>
        <w:rPr>
          <w:rFonts w:ascii="Calibri" w:eastAsia="Times New Roman" w:hAnsi="Calibri" w:cs="Times New Roman"/>
          <w:color w:val="000000"/>
          <w:sz w:val="24"/>
          <w:szCs w:val="24"/>
        </w:rPr>
      </w:pPr>
      <w:r w:rsidRPr="00044A29">
        <w:rPr>
          <w:rFonts w:ascii="Calibri" w:eastAsia="Times New Roman" w:hAnsi="Calibri" w:cs="Times New Roman"/>
          <w:color w:val="000000"/>
          <w:sz w:val="24"/>
          <w:szCs w:val="24"/>
        </w:rPr>
        <w:t>Training times and days should be confirmed through coordinating with CMC members about times and dates that better suit their schedules</w:t>
      </w:r>
    </w:p>
    <w:p w14:paraId="108202B4" w14:textId="77777777" w:rsidR="00F01598" w:rsidRDefault="00F01598" w:rsidP="00F145CE">
      <w:pPr>
        <w:spacing w:after="0" w:line="240" w:lineRule="auto"/>
        <w:rPr>
          <w:rFonts w:ascii="Calibri" w:eastAsia="Times New Roman" w:hAnsi="Calibri" w:cs="Times New Roman"/>
          <w:color w:val="000000"/>
          <w:sz w:val="24"/>
          <w:szCs w:val="24"/>
        </w:rPr>
      </w:pPr>
    </w:p>
    <w:p w14:paraId="66AE7C5E" w14:textId="77777777" w:rsidR="00F01598" w:rsidRDefault="00F01598" w:rsidP="00F145CE">
      <w:pPr>
        <w:spacing w:after="0" w:line="240" w:lineRule="auto"/>
        <w:rPr>
          <w:rFonts w:ascii="Calibri" w:eastAsia="Times New Roman" w:hAnsi="Calibri" w:cs="Times New Roman"/>
          <w:color w:val="000000"/>
          <w:sz w:val="24"/>
          <w:szCs w:val="24"/>
        </w:rPr>
      </w:pPr>
    </w:p>
    <w:p w14:paraId="28C8E56A" w14:textId="76979101" w:rsidR="00F01598" w:rsidRPr="00F01598" w:rsidRDefault="00F01598" w:rsidP="00F01598">
      <w:pPr>
        <w:spacing w:after="0" w:line="240" w:lineRule="auto"/>
        <w:rPr>
          <w:rFonts w:ascii="Calibri" w:eastAsia="Times New Roman" w:hAnsi="Calibri" w:cs="Times New Roman"/>
          <w:b/>
          <w:color w:val="000000"/>
          <w:sz w:val="24"/>
          <w:szCs w:val="24"/>
        </w:rPr>
      </w:pPr>
      <w:r w:rsidRPr="00F01598">
        <w:rPr>
          <w:rFonts w:ascii="Calibri" w:eastAsia="Times New Roman" w:hAnsi="Calibri" w:cs="Times New Roman"/>
          <w:color w:val="000000"/>
          <w:sz w:val="24"/>
          <w:szCs w:val="24"/>
        </w:rPr>
        <w:t xml:space="preserve">  </w:t>
      </w:r>
      <w:r w:rsidRPr="00F01598">
        <w:rPr>
          <w:rFonts w:ascii="Calibri" w:eastAsia="Times New Roman" w:hAnsi="Calibri" w:cs="Times New Roman"/>
          <w:b/>
          <w:color w:val="000000"/>
          <w:sz w:val="24"/>
          <w:szCs w:val="24"/>
        </w:rPr>
        <w:t>3.  CMC Training Package</w:t>
      </w:r>
    </w:p>
    <w:p w14:paraId="7AE39543" w14:textId="0C4CC93D" w:rsidR="00F145CE" w:rsidRDefault="00F145CE" w:rsidP="00F145CE">
      <w:pPr>
        <w:spacing w:after="0" w:line="240" w:lineRule="auto"/>
        <w:rPr>
          <w:rFonts w:ascii="Calibri" w:eastAsia="Times New Roman" w:hAnsi="Calibri" w:cs="Times New Roman"/>
          <w:b/>
          <w:color w:val="000000"/>
          <w:sz w:val="24"/>
          <w:szCs w:val="24"/>
        </w:rPr>
      </w:pPr>
    </w:p>
    <w:p w14:paraId="6CDBACD4" w14:textId="2A522A04" w:rsidR="00F01598" w:rsidRPr="00F01598" w:rsidRDefault="00E35D74" w:rsidP="00F01598">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Roles and Responsibilities of CCCM</w:t>
      </w:r>
      <w:r w:rsidR="00F01598">
        <w:rPr>
          <w:rFonts w:ascii="Times New Roman" w:eastAsia="Times New Roman" w:hAnsi="Times New Roman" w:cs="Times New Roman"/>
          <w:b/>
          <w:sz w:val="24"/>
          <w:szCs w:val="24"/>
        </w:rPr>
        <w:t xml:space="preserve"> (Annex 1)</w:t>
      </w:r>
    </w:p>
    <w:p w14:paraId="3AB63E94" w14:textId="3F44AD4B" w:rsidR="00E35D74" w:rsidRDefault="00E35D74" w:rsidP="00E35D74">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Community Participation</w:t>
      </w:r>
      <w:r w:rsidR="00F01598">
        <w:rPr>
          <w:rFonts w:ascii="Times New Roman" w:eastAsia="Times New Roman" w:hAnsi="Times New Roman" w:cs="Times New Roman"/>
          <w:b/>
          <w:sz w:val="24"/>
          <w:szCs w:val="24"/>
        </w:rPr>
        <w:t xml:space="preserve"> (Annex 2)</w:t>
      </w:r>
    </w:p>
    <w:p w14:paraId="0E4EC14E" w14:textId="48B8E991" w:rsidR="00E35D74" w:rsidRDefault="00E35D74" w:rsidP="00E35D74">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Complaints Feedback Mechanism</w:t>
      </w:r>
      <w:r w:rsidR="00F01598">
        <w:rPr>
          <w:rFonts w:ascii="Times New Roman" w:eastAsia="Times New Roman" w:hAnsi="Times New Roman" w:cs="Times New Roman"/>
          <w:b/>
          <w:sz w:val="24"/>
          <w:szCs w:val="24"/>
        </w:rPr>
        <w:t xml:space="preserve"> (Annex 3)</w:t>
      </w:r>
    </w:p>
    <w:p w14:paraId="74035B17" w14:textId="78E538EA" w:rsidR="00E35D74" w:rsidRDefault="00E35D74" w:rsidP="00E35D74">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Fire Prevention and Safety</w:t>
      </w:r>
      <w:r w:rsidR="00F01598">
        <w:rPr>
          <w:rFonts w:ascii="Times New Roman" w:eastAsia="Times New Roman" w:hAnsi="Times New Roman" w:cs="Times New Roman"/>
          <w:b/>
          <w:sz w:val="24"/>
          <w:szCs w:val="24"/>
        </w:rPr>
        <w:t xml:space="preserve"> (Annex 4)</w:t>
      </w:r>
    </w:p>
    <w:p w14:paraId="728FF94C" w14:textId="06419E39" w:rsidR="00E35D74" w:rsidRDefault="00F01598" w:rsidP="00E35D74">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Emergency Planning</w:t>
      </w:r>
      <w:r w:rsidR="00741D2A">
        <w:rPr>
          <w:rFonts w:ascii="Times New Roman" w:eastAsia="Times New Roman" w:hAnsi="Times New Roman" w:cs="Times New Roman"/>
          <w:b/>
          <w:sz w:val="24"/>
          <w:szCs w:val="24"/>
        </w:rPr>
        <w:t xml:space="preserve"> and Community Mapping</w:t>
      </w:r>
      <w:r w:rsidR="003C6EEA">
        <w:rPr>
          <w:rFonts w:ascii="Times New Roman" w:eastAsia="Times New Roman" w:hAnsi="Times New Roman" w:cs="Times New Roman"/>
          <w:b/>
          <w:sz w:val="24"/>
          <w:szCs w:val="24"/>
        </w:rPr>
        <w:t xml:space="preserve"> (Annex 5</w:t>
      </w:r>
      <w:r>
        <w:rPr>
          <w:rFonts w:ascii="Times New Roman" w:eastAsia="Times New Roman" w:hAnsi="Times New Roman" w:cs="Times New Roman"/>
          <w:b/>
          <w:sz w:val="24"/>
          <w:szCs w:val="24"/>
        </w:rPr>
        <w:t>)</w:t>
      </w:r>
    </w:p>
    <w:p w14:paraId="6A6D920D" w14:textId="1CFD2E90" w:rsidR="00541392" w:rsidRDefault="00541392" w:rsidP="00E35D74">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w:t>
      </w:r>
      <w:r w:rsidR="002D19CE">
        <w:rPr>
          <w:rFonts w:ascii="Times New Roman" w:eastAsia="Times New Roman" w:hAnsi="Times New Roman" w:cs="Times New Roman"/>
          <w:b/>
          <w:sz w:val="24"/>
          <w:szCs w:val="24"/>
        </w:rPr>
        <w:t>onflict Resolution (Annex 6</w:t>
      </w:r>
      <w:r>
        <w:rPr>
          <w:rFonts w:ascii="Times New Roman" w:eastAsia="Times New Roman" w:hAnsi="Times New Roman" w:cs="Times New Roman"/>
          <w:b/>
          <w:sz w:val="24"/>
          <w:szCs w:val="24"/>
        </w:rPr>
        <w:t>)</w:t>
      </w:r>
    </w:p>
    <w:p w14:paraId="7EEDAD5C" w14:textId="0D695A3D" w:rsidR="00F01598" w:rsidRDefault="002D16EB" w:rsidP="00E35D74">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01598">
        <w:rPr>
          <w:rFonts w:ascii="Times New Roman" w:eastAsia="Times New Roman" w:hAnsi="Times New Roman" w:cs="Times New Roman"/>
          <w:b/>
          <w:sz w:val="24"/>
          <w:szCs w:val="24"/>
        </w:rPr>
        <w:t>GB</w:t>
      </w:r>
      <w:r w:rsidR="00541392">
        <w:rPr>
          <w:rFonts w:ascii="Times New Roman" w:eastAsia="Times New Roman" w:hAnsi="Times New Roman" w:cs="Times New Roman"/>
          <w:b/>
          <w:sz w:val="24"/>
          <w:szCs w:val="24"/>
        </w:rPr>
        <w:t xml:space="preserve">V and </w:t>
      </w:r>
      <w:r w:rsidR="002D19CE">
        <w:rPr>
          <w:rFonts w:ascii="Times New Roman" w:eastAsia="Times New Roman" w:hAnsi="Times New Roman" w:cs="Times New Roman"/>
          <w:b/>
          <w:sz w:val="24"/>
          <w:szCs w:val="24"/>
        </w:rPr>
        <w:t>Referral Pathways (Annex 7</w:t>
      </w:r>
      <w:r w:rsidR="00F01598">
        <w:rPr>
          <w:rFonts w:ascii="Times New Roman" w:eastAsia="Times New Roman" w:hAnsi="Times New Roman" w:cs="Times New Roman"/>
          <w:b/>
          <w:sz w:val="24"/>
          <w:szCs w:val="24"/>
        </w:rPr>
        <w:t>)</w:t>
      </w:r>
    </w:p>
    <w:p w14:paraId="2380CBB9" w14:textId="260B19AC" w:rsidR="00741D2A" w:rsidRDefault="002D16EB" w:rsidP="00E35D74">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741D2A">
        <w:rPr>
          <w:rFonts w:ascii="Times New Roman" w:eastAsia="Times New Roman" w:hAnsi="Times New Roman" w:cs="Times New Roman"/>
          <w:b/>
          <w:sz w:val="24"/>
          <w:szCs w:val="24"/>
        </w:rPr>
        <w:t xml:space="preserve">Land </w:t>
      </w:r>
      <w:r w:rsidR="002D19CE">
        <w:rPr>
          <w:rFonts w:ascii="Times New Roman" w:eastAsia="Times New Roman" w:hAnsi="Times New Roman" w:cs="Times New Roman"/>
          <w:b/>
          <w:sz w:val="24"/>
          <w:szCs w:val="24"/>
        </w:rPr>
        <w:t>Tenure and Land Rights (Annex 8</w:t>
      </w:r>
      <w:r w:rsidR="00741D2A">
        <w:rPr>
          <w:rFonts w:ascii="Times New Roman" w:eastAsia="Times New Roman" w:hAnsi="Times New Roman" w:cs="Times New Roman"/>
          <w:b/>
          <w:sz w:val="24"/>
          <w:szCs w:val="24"/>
        </w:rPr>
        <w:t>)</w:t>
      </w:r>
    </w:p>
    <w:p w14:paraId="37B59392" w14:textId="4BEB1464" w:rsidR="001B6D34" w:rsidRDefault="001B6D34" w:rsidP="00E35D74">
      <w:pPr>
        <w:pStyle w:val="ListParagraph"/>
        <w:numPr>
          <w:ilvl w:val="0"/>
          <w:numId w:val="1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Pre/Post Test Example (Annex 9)</w:t>
      </w:r>
    </w:p>
    <w:p w14:paraId="1F14428A" w14:textId="77777777" w:rsidR="00741D2A" w:rsidRPr="00741D2A" w:rsidRDefault="00741D2A" w:rsidP="00741D2A">
      <w:pPr>
        <w:spacing w:after="0" w:line="240" w:lineRule="auto"/>
        <w:rPr>
          <w:rFonts w:ascii="Times New Roman" w:eastAsia="Times New Roman" w:hAnsi="Times New Roman" w:cs="Times New Roman"/>
          <w:b/>
          <w:sz w:val="24"/>
          <w:szCs w:val="24"/>
        </w:rPr>
      </w:pPr>
    </w:p>
    <w:p w14:paraId="4FDF974D" w14:textId="16AC44E4" w:rsidR="0036083E" w:rsidRDefault="00741D2A" w:rsidP="00741D2A">
      <w:pPr>
        <w:spacing w:after="0" w:line="240" w:lineRule="auto"/>
        <w:rPr>
          <w:rFonts w:ascii="Times New Roman" w:eastAsia="Times New Roman" w:hAnsi="Times New Roman" w:cs="Times New Roman"/>
          <w:b/>
          <w:i/>
          <w:sz w:val="20"/>
          <w:szCs w:val="20"/>
        </w:rPr>
      </w:pPr>
      <w:r w:rsidRPr="00741D2A">
        <w:rPr>
          <w:rFonts w:ascii="Times New Roman" w:eastAsia="Times New Roman" w:hAnsi="Times New Roman" w:cs="Times New Roman"/>
          <w:b/>
          <w:i/>
          <w:sz w:val="20"/>
          <w:szCs w:val="20"/>
        </w:rPr>
        <w:t xml:space="preserve">*Trainings in GBV and Referral Pathway and Land Tenure and Land Rights would require collaboration with both GBV and HLP partner in order to successfully operate the training.  </w:t>
      </w:r>
    </w:p>
    <w:p w14:paraId="2BD07C80" w14:textId="77777777" w:rsidR="00741D2A" w:rsidRPr="00741D2A" w:rsidRDefault="00741D2A" w:rsidP="00741D2A">
      <w:pPr>
        <w:spacing w:after="0" w:line="240" w:lineRule="auto"/>
        <w:rPr>
          <w:rFonts w:ascii="Times New Roman" w:eastAsia="Times New Roman" w:hAnsi="Times New Roman" w:cs="Times New Roman"/>
          <w:b/>
          <w:i/>
          <w:sz w:val="20"/>
          <w:szCs w:val="20"/>
        </w:rPr>
      </w:pPr>
    </w:p>
    <w:p w14:paraId="185BC6AF" w14:textId="248AB56D" w:rsidR="00E35D74" w:rsidRPr="0036083E" w:rsidRDefault="0036083E" w:rsidP="00E35D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CCCM partners should also unveil various trainings that are specific to challenges and gaps that facing communities of interest. Partners should make sure that training focal points are confident with the corresponding training material and have attended the CMC training </w:t>
      </w:r>
      <w:proofErr w:type="spellStart"/>
      <w:r>
        <w:rPr>
          <w:rFonts w:ascii="Times New Roman" w:eastAsia="Times New Roman" w:hAnsi="Times New Roman" w:cs="Times New Roman"/>
          <w:sz w:val="24"/>
          <w:szCs w:val="24"/>
        </w:rPr>
        <w:t>ToT</w:t>
      </w:r>
      <w:proofErr w:type="spellEnd"/>
      <w:r>
        <w:rPr>
          <w:rFonts w:ascii="Times New Roman" w:eastAsia="Times New Roman" w:hAnsi="Times New Roman" w:cs="Times New Roman"/>
          <w:sz w:val="24"/>
          <w:szCs w:val="24"/>
        </w:rPr>
        <w:t>.</w:t>
      </w:r>
    </w:p>
    <w:p w14:paraId="6FA46F3B" w14:textId="77777777" w:rsidR="00E35D74" w:rsidRPr="00E35D74" w:rsidRDefault="00E35D74" w:rsidP="00E35D74">
      <w:pPr>
        <w:spacing w:after="0" w:line="240" w:lineRule="auto"/>
        <w:rPr>
          <w:rFonts w:ascii="Times New Roman" w:eastAsia="Times New Roman" w:hAnsi="Times New Roman" w:cs="Times New Roman"/>
          <w:b/>
          <w:sz w:val="24"/>
          <w:szCs w:val="24"/>
        </w:rPr>
      </w:pPr>
    </w:p>
    <w:p w14:paraId="73A6D552" w14:textId="77777777" w:rsidR="004E1649" w:rsidRPr="004E1649" w:rsidRDefault="004E1649" w:rsidP="004E1649">
      <w:pPr>
        <w:spacing w:after="240" w:line="240" w:lineRule="auto"/>
        <w:rPr>
          <w:rFonts w:ascii="Times New Roman" w:eastAsia="Times New Roman" w:hAnsi="Times New Roman" w:cs="Times New Roman"/>
          <w:sz w:val="24"/>
          <w:szCs w:val="24"/>
        </w:rPr>
      </w:pP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lastRenderedPageBreak/>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bookmarkStart w:id="0" w:name="_GoBack"/>
      <w:bookmarkEnd w:id="0"/>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r w:rsidRPr="004E1649">
        <w:rPr>
          <w:rFonts w:ascii="Times New Roman" w:eastAsia="Times New Roman" w:hAnsi="Times New Roman" w:cs="Times New Roman"/>
          <w:sz w:val="24"/>
          <w:szCs w:val="24"/>
        </w:rPr>
        <w:br/>
      </w:r>
    </w:p>
    <w:sectPr w:rsidR="004E1649" w:rsidRPr="004E1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Segoe UI">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401F"/>
    <w:multiLevelType w:val="multilevel"/>
    <w:tmpl w:val="3190C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D654F"/>
    <w:multiLevelType w:val="multilevel"/>
    <w:tmpl w:val="A476D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D76698"/>
    <w:multiLevelType w:val="multilevel"/>
    <w:tmpl w:val="41F4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8A0B24"/>
    <w:multiLevelType w:val="multilevel"/>
    <w:tmpl w:val="1FDA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9C08F1"/>
    <w:multiLevelType w:val="hybridMultilevel"/>
    <w:tmpl w:val="6BFAD44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6A87F2E"/>
    <w:multiLevelType w:val="multilevel"/>
    <w:tmpl w:val="C4B288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A487505"/>
    <w:multiLevelType w:val="multilevel"/>
    <w:tmpl w:val="0220E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7D7392"/>
    <w:multiLevelType w:val="hybridMultilevel"/>
    <w:tmpl w:val="DCD43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AF287B"/>
    <w:multiLevelType w:val="multilevel"/>
    <w:tmpl w:val="5B5068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C840A5C"/>
    <w:multiLevelType w:val="hybridMultilevel"/>
    <w:tmpl w:val="C3AAF3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717FEB"/>
    <w:multiLevelType w:val="multilevel"/>
    <w:tmpl w:val="7DCE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ED41A3"/>
    <w:multiLevelType w:val="multilevel"/>
    <w:tmpl w:val="7860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lvlOverride w:ilvl="0">
      <w:lvl w:ilvl="0">
        <w:numFmt w:val="decimal"/>
        <w:lvlText w:val="%1."/>
        <w:lvlJc w:val="left"/>
      </w:lvl>
    </w:lvlOverride>
  </w:num>
  <w:num w:numId="3">
    <w:abstractNumId w:val="8"/>
    <w:lvlOverride w:ilvl="0">
      <w:lvl w:ilvl="0">
        <w:numFmt w:val="decimal"/>
        <w:lvlText w:val="%1."/>
        <w:lvlJc w:val="left"/>
      </w:lvl>
    </w:lvlOverride>
  </w:num>
  <w:num w:numId="4">
    <w:abstractNumId w:val="2"/>
  </w:num>
  <w:num w:numId="5">
    <w:abstractNumId w:val="0"/>
  </w:num>
  <w:num w:numId="6">
    <w:abstractNumId w:val="1"/>
  </w:num>
  <w:num w:numId="7">
    <w:abstractNumId w:val="3"/>
  </w:num>
  <w:num w:numId="8">
    <w:abstractNumId w:val="11"/>
  </w:num>
  <w:num w:numId="9">
    <w:abstractNumId w:val="10"/>
  </w:num>
  <w:num w:numId="10">
    <w:abstractNumId w:val="7"/>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649"/>
    <w:rsid w:val="00044A29"/>
    <w:rsid w:val="000C2E86"/>
    <w:rsid w:val="001B6D34"/>
    <w:rsid w:val="002D16EB"/>
    <w:rsid w:val="002D19CE"/>
    <w:rsid w:val="00321310"/>
    <w:rsid w:val="0036083E"/>
    <w:rsid w:val="003A717A"/>
    <w:rsid w:val="003C6EEA"/>
    <w:rsid w:val="00401AE0"/>
    <w:rsid w:val="00417CD2"/>
    <w:rsid w:val="004E1649"/>
    <w:rsid w:val="005053ED"/>
    <w:rsid w:val="00541392"/>
    <w:rsid w:val="005D48AB"/>
    <w:rsid w:val="00620844"/>
    <w:rsid w:val="00741D2A"/>
    <w:rsid w:val="00947161"/>
    <w:rsid w:val="00974543"/>
    <w:rsid w:val="00A91F0A"/>
    <w:rsid w:val="00C210AA"/>
    <w:rsid w:val="00C51114"/>
    <w:rsid w:val="00E35D74"/>
    <w:rsid w:val="00E82F33"/>
    <w:rsid w:val="00EE1BF1"/>
    <w:rsid w:val="00F01598"/>
    <w:rsid w:val="00F145CE"/>
    <w:rsid w:val="00F54DF4"/>
    <w:rsid w:val="00F979FC"/>
    <w:rsid w:val="00FC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544FF"/>
  <w15:chartTrackingRefBased/>
  <w15:docId w15:val="{4AB9E31E-EB10-4816-A424-35349BBAA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64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01AE0"/>
    <w:rPr>
      <w:sz w:val="16"/>
      <w:szCs w:val="16"/>
    </w:rPr>
  </w:style>
  <w:style w:type="paragraph" w:styleId="CommentText">
    <w:name w:val="annotation text"/>
    <w:basedOn w:val="Normal"/>
    <w:link w:val="CommentTextChar"/>
    <w:uiPriority w:val="99"/>
    <w:semiHidden/>
    <w:unhideWhenUsed/>
    <w:rsid w:val="00401AE0"/>
    <w:pPr>
      <w:spacing w:line="240" w:lineRule="auto"/>
    </w:pPr>
    <w:rPr>
      <w:sz w:val="20"/>
      <w:szCs w:val="20"/>
    </w:rPr>
  </w:style>
  <w:style w:type="character" w:customStyle="1" w:styleId="CommentTextChar">
    <w:name w:val="Comment Text Char"/>
    <w:basedOn w:val="DefaultParagraphFont"/>
    <w:link w:val="CommentText"/>
    <w:uiPriority w:val="99"/>
    <w:semiHidden/>
    <w:rsid w:val="00401AE0"/>
    <w:rPr>
      <w:sz w:val="20"/>
      <w:szCs w:val="20"/>
    </w:rPr>
  </w:style>
  <w:style w:type="paragraph" w:styleId="CommentSubject">
    <w:name w:val="annotation subject"/>
    <w:basedOn w:val="CommentText"/>
    <w:next w:val="CommentText"/>
    <w:link w:val="CommentSubjectChar"/>
    <w:uiPriority w:val="99"/>
    <w:semiHidden/>
    <w:unhideWhenUsed/>
    <w:rsid w:val="00401AE0"/>
    <w:rPr>
      <w:b/>
      <w:bCs/>
    </w:rPr>
  </w:style>
  <w:style w:type="character" w:customStyle="1" w:styleId="CommentSubjectChar">
    <w:name w:val="Comment Subject Char"/>
    <w:basedOn w:val="CommentTextChar"/>
    <w:link w:val="CommentSubject"/>
    <w:uiPriority w:val="99"/>
    <w:semiHidden/>
    <w:rsid w:val="00401AE0"/>
    <w:rPr>
      <w:b/>
      <w:bCs/>
      <w:sz w:val="20"/>
      <w:szCs w:val="20"/>
    </w:rPr>
  </w:style>
  <w:style w:type="paragraph" w:styleId="BalloonText">
    <w:name w:val="Balloon Text"/>
    <w:basedOn w:val="Normal"/>
    <w:link w:val="BalloonTextChar"/>
    <w:uiPriority w:val="99"/>
    <w:semiHidden/>
    <w:unhideWhenUsed/>
    <w:rsid w:val="00401A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AE0"/>
    <w:rPr>
      <w:rFonts w:ascii="Segoe UI" w:hAnsi="Segoe UI" w:cs="Segoe UI"/>
      <w:sz w:val="18"/>
      <w:szCs w:val="18"/>
    </w:rPr>
  </w:style>
  <w:style w:type="paragraph" w:styleId="ListParagraph">
    <w:name w:val="List Paragraph"/>
    <w:basedOn w:val="Normal"/>
    <w:uiPriority w:val="34"/>
    <w:qFormat/>
    <w:rsid w:val="00E35D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864947">
      <w:bodyDiv w:val="1"/>
      <w:marLeft w:val="0"/>
      <w:marRight w:val="0"/>
      <w:marTop w:val="0"/>
      <w:marBottom w:val="0"/>
      <w:divBdr>
        <w:top w:val="none" w:sz="0" w:space="0" w:color="auto"/>
        <w:left w:val="none" w:sz="0" w:space="0" w:color="auto"/>
        <w:bottom w:val="none" w:sz="0" w:space="0" w:color="auto"/>
        <w:right w:val="none" w:sz="0" w:space="0" w:color="auto"/>
      </w:divBdr>
      <w:divsChild>
        <w:div w:id="1872104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FA3BE2ADE5C443A2D47DD571080A2E" ma:contentTypeVersion="16" ma:contentTypeDescription="Create a new document." ma:contentTypeScope="" ma:versionID="9b293a65fd41a221855a5b395818d7e9">
  <xsd:schema xmlns:xsd="http://www.w3.org/2001/XMLSchema" xmlns:xs="http://www.w3.org/2001/XMLSchema" xmlns:p="http://schemas.microsoft.com/office/2006/metadata/properties" xmlns:ns2="fece29ea-d8c1-4872-9a37-f1a3a9484082" xmlns:ns3="63e0d7cd-59d0-4300-9182-4f5ac259ff1c" targetNamespace="http://schemas.microsoft.com/office/2006/metadata/properties" ma:root="true" ma:fieldsID="55b4db53a69207c1ee4cca046c37ae10" ns2:_="" ns3:_="">
    <xsd:import namespace="fece29ea-d8c1-4872-9a37-f1a3a9484082"/>
    <xsd:import namespace="63e0d7cd-59d0-4300-9182-4f5ac259ff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e29ea-d8c1-4872-9a37-f1a3a948408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e98cb3f-0c80-45ab-ba8a-748104c9e3e1}" ma:internalName="TaxCatchAll" ma:showField="CatchAllData" ma:web="fece29ea-d8c1-4872-9a37-f1a3a94840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e0d7cd-59d0-4300-9182-4f5ac259ff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ce29ea-d8c1-4872-9a37-f1a3a9484082" xsi:nil="true"/>
    <lcf76f155ced4ddcb4097134ff3c332f xmlns="63e0d7cd-59d0-4300-9182-4f5ac259ff1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B1FBEF-FFF4-495D-A409-EBD3E90912CD}"/>
</file>

<file path=customXml/itemProps2.xml><?xml version="1.0" encoding="utf-8"?>
<ds:datastoreItem xmlns:ds="http://schemas.openxmlformats.org/officeDocument/2006/customXml" ds:itemID="{0378149D-EAAF-429E-9451-8E8A8DD6D4D9}"/>
</file>

<file path=customXml/itemProps3.xml><?xml version="1.0" encoding="utf-8"?>
<ds:datastoreItem xmlns:ds="http://schemas.openxmlformats.org/officeDocument/2006/customXml" ds:itemID="{5E3A7FA3-C968-4728-8C55-3D4944BFEE5B}"/>
</file>

<file path=docProps/app.xml><?xml version="1.0" encoding="utf-8"?>
<Properties xmlns="http://schemas.openxmlformats.org/officeDocument/2006/extended-properties" xmlns:vt="http://schemas.openxmlformats.org/officeDocument/2006/docPropsVTypes">
  <Template>Normal.dotm</Template>
  <TotalTime>23</TotalTime>
  <Pages>3</Pages>
  <Words>714</Words>
  <Characters>3767</Characters>
  <Application>Microsoft Macintosh Word</Application>
  <DocSecurity>0</DocSecurity>
  <Lines>89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Conner</dc:creator>
  <cp:keywords/>
  <dc:description/>
  <cp:lastModifiedBy>Benjamin Conner</cp:lastModifiedBy>
  <cp:revision>12</cp:revision>
  <dcterms:created xsi:type="dcterms:W3CDTF">2020-03-06T06:15:00Z</dcterms:created>
  <dcterms:modified xsi:type="dcterms:W3CDTF">2020-03-18T06:58:00Z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0x0101005EFA3BE2ADE5C443A2D47DD571080A2E</vt:lpwstr>
  </property>
</Properties>
</file>